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1" w:rsidRDefault="000C65B1" w:rsidP="00D77F3F">
      <w:pPr>
        <w:jc w:val="center"/>
      </w:pPr>
      <w:bookmarkStart w:id="0" w:name="_GoBack"/>
      <w:bookmarkEnd w:id="0"/>
    </w:p>
    <w:p w:rsidR="00D77F3F" w:rsidRDefault="00D77F3F" w:rsidP="00D77F3F">
      <w:pPr>
        <w:jc w:val="center"/>
      </w:pPr>
    </w:p>
    <w:p w:rsidR="00D77F3F" w:rsidRDefault="00D77F3F" w:rsidP="00D77F3F">
      <w:pPr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</w:rPr>
        <w:t xml:space="preserve">Building on a Strong Foundation: </w:t>
      </w:r>
      <w:r>
        <w:rPr>
          <w:rFonts w:ascii="Calibri" w:hAnsi="Calibri" w:cs="Calibri"/>
          <w:b/>
          <w:bCs/>
          <w:i/>
          <w:iCs/>
          <w:sz w:val="22"/>
        </w:rPr>
        <w:t>Preparing Bay Area Nurses for our Future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June 2, 2015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9:30am – 3:00pm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 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Moore Foundation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1661 Page Mill Road</w:t>
      </w:r>
    </w:p>
    <w:p w:rsidR="00D77F3F" w:rsidRPr="00FF61D1" w:rsidRDefault="00D77F3F" w:rsidP="00D77F3F">
      <w:pPr>
        <w:shd w:val="clear" w:color="auto" w:fill="FFFFFF"/>
        <w:jc w:val="center"/>
      </w:pPr>
      <w:r w:rsidRPr="00FF61D1">
        <w:rPr>
          <w:rFonts w:ascii="Calibri" w:hAnsi="Calibri" w:cs="Calibri"/>
          <w:b/>
          <w:bCs/>
          <w:iCs/>
          <w:sz w:val="22"/>
        </w:rPr>
        <w:t>Palo Alto, CA 94304</w:t>
      </w:r>
    </w:p>
    <w:p w:rsidR="00D77F3F" w:rsidRDefault="00D77F3F" w:rsidP="00D77F3F">
      <w:pPr>
        <w:shd w:val="clear" w:color="auto" w:fill="FFFFFF"/>
        <w:jc w:val="center"/>
      </w:pPr>
      <w:r>
        <w:rPr>
          <w:rFonts w:ascii="Calibri" w:hAnsi="Calibri" w:cs="Calibri"/>
          <w:b/>
          <w:bCs/>
          <w:i/>
          <w:iCs/>
          <w:sz w:val="22"/>
        </w:rPr>
        <w:t> </w:t>
      </w:r>
    </w:p>
    <w:p w:rsidR="00D77F3F" w:rsidRPr="00FF61D1" w:rsidRDefault="00D77F3F" w:rsidP="00D77F3F">
      <w:pPr>
        <w:jc w:val="center"/>
        <w:rPr>
          <w:sz w:val="28"/>
          <w:szCs w:val="28"/>
        </w:rPr>
      </w:pPr>
      <w:r w:rsidRPr="00FF61D1">
        <w:rPr>
          <w:rFonts w:ascii="Calibri" w:hAnsi="Calibri" w:cs="Calibri"/>
          <w:b/>
          <w:bCs/>
          <w:sz w:val="28"/>
          <w:szCs w:val="28"/>
        </w:rPr>
        <w:t>AGENDA</w:t>
      </w:r>
    </w:p>
    <w:p w:rsidR="00D77F3F" w:rsidRDefault="00D77F3F" w:rsidP="00D77F3F">
      <w:pPr>
        <w:jc w:val="center"/>
      </w:pPr>
      <w:r>
        <w:rPr>
          <w:rFonts w:ascii="Calibri" w:hAnsi="Calibri" w:cs="Calibri"/>
          <w:b/>
          <w:bCs/>
          <w:color w:val="1F497D"/>
          <w:sz w:val="22"/>
        </w:rPr>
        <w:t> </w:t>
      </w:r>
    </w:p>
    <w:p w:rsidR="00D77F3F" w:rsidRDefault="00D77F3F" w:rsidP="00D77F3F">
      <w:r>
        <w:rPr>
          <w:rFonts w:ascii="Calibri" w:hAnsi="Calibri" w:cs="Calibri"/>
          <w:sz w:val="22"/>
        </w:rPr>
        <w:t>I. Networking, registration, light breakfast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9:30am</w:t>
      </w:r>
    </w:p>
    <w:p w:rsidR="00D77F3F" w:rsidRDefault="00D77F3F" w:rsidP="00D77F3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 </w:t>
      </w:r>
    </w:p>
    <w:p w:rsidR="00FF61D1" w:rsidRDefault="00FF61D1" w:rsidP="00D77F3F"/>
    <w:p w:rsidR="00D77F3F" w:rsidRDefault="00D77F3F" w:rsidP="00D77F3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II</w:t>
      </w:r>
      <w:proofErr w:type="gramStart"/>
      <w:r>
        <w:rPr>
          <w:rFonts w:ascii="Calibri" w:hAnsi="Calibri" w:cs="Calibri"/>
          <w:sz w:val="22"/>
        </w:rPr>
        <w:t>.  Welcome</w:t>
      </w:r>
      <w:proofErr w:type="gramEnd"/>
      <w:r>
        <w:rPr>
          <w:rFonts w:ascii="Calibri" w:hAnsi="Calibri" w:cs="Calibri"/>
          <w:sz w:val="22"/>
        </w:rPr>
        <w:t xml:space="preserve"> and </w:t>
      </w:r>
      <w:r w:rsidR="006B11B3">
        <w:rPr>
          <w:rFonts w:ascii="Calibri" w:hAnsi="Calibri" w:cs="Calibri"/>
          <w:sz w:val="22"/>
        </w:rPr>
        <w:t>importance of partnerships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10:00am</w:t>
      </w:r>
    </w:p>
    <w:p w:rsidR="00D77F3F" w:rsidRDefault="00D77F3F" w:rsidP="00D77F3F">
      <w:pPr>
        <w:pStyle w:val="ListParagraph"/>
        <w:numPr>
          <w:ilvl w:val="0"/>
          <w:numId w:val="3"/>
        </w:numPr>
      </w:pPr>
      <w:r w:rsidRPr="00D77F3F">
        <w:rPr>
          <w:rFonts w:ascii="Calibri" w:hAnsi="Calibri" w:cs="Calibri"/>
          <w:sz w:val="22"/>
        </w:rPr>
        <w:t>Judee Berg, Executive Director, California Institute for Nursing and Health Care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77F3F">
        <w:rPr>
          <w:rFonts w:ascii="Calibri" w:hAnsi="Calibri" w:cs="Calibri"/>
          <w:sz w:val="22"/>
          <w:szCs w:val="22"/>
        </w:rPr>
        <w:t> 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>III</w:t>
      </w:r>
      <w:proofErr w:type="gramStart"/>
      <w:r>
        <w:rPr>
          <w:rFonts w:ascii="Calibri" w:hAnsi="Calibri" w:cs="Calibri"/>
          <w:sz w:val="22"/>
        </w:rPr>
        <w:t>.</w:t>
      </w:r>
      <w:r w:rsidR="00943861"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>B</w:t>
      </w:r>
      <w:r w:rsidR="00943861">
        <w:rPr>
          <w:rFonts w:ascii="Calibri" w:hAnsi="Calibri" w:cs="Calibri"/>
          <w:sz w:val="22"/>
        </w:rPr>
        <w:t>etty</w:t>
      </w:r>
      <w:proofErr w:type="gramEnd"/>
      <w:r w:rsidR="0094386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</w:t>
      </w:r>
      <w:r w:rsidR="00943861">
        <w:rPr>
          <w:rFonts w:ascii="Calibri" w:hAnsi="Calibri" w:cs="Calibri"/>
          <w:sz w:val="22"/>
        </w:rPr>
        <w:t xml:space="preserve">rene </w:t>
      </w:r>
      <w:r>
        <w:rPr>
          <w:rFonts w:ascii="Calibri" w:hAnsi="Calibri" w:cs="Calibri"/>
          <w:sz w:val="22"/>
        </w:rPr>
        <w:t>M</w:t>
      </w:r>
      <w:r w:rsidR="00943861">
        <w:rPr>
          <w:rFonts w:ascii="Calibri" w:hAnsi="Calibri" w:cs="Calibri"/>
          <w:sz w:val="22"/>
        </w:rPr>
        <w:t xml:space="preserve">oore </w:t>
      </w:r>
      <w:r>
        <w:rPr>
          <w:rFonts w:ascii="Calibri" w:hAnsi="Calibri" w:cs="Calibri"/>
          <w:sz w:val="22"/>
        </w:rPr>
        <w:t>N</w:t>
      </w:r>
      <w:r w:rsidR="00943861">
        <w:rPr>
          <w:rFonts w:ascii="Calibri" w:hAnsi="Calibri" w:cs="Calibri"/>
          <w:sz w:val="22"/>
        </w:rPr>
        <w:t xml:space="preserve">ursing </w:t>
      </w:r>
      <w:r>
        <w:rPr>
          <w:rFonts w:ascii="Calibri" w:hAnsi="Calibri" w:cs="Calibri"/>
          <w:sz w:val="22"/>
        </w:rPr>
        <w:t>I</w:t>
      </w:r>
      <w:r w:rsidR="00943861">
        <w:rPr>
          <w:rFonts w:ascii="Calibri" w:hAnsi="Calibri" w:cs="Calibri"/>
          <w:sz w:val="22"/>
        </w:rPr>
        <w:t xml:space="preserve">nitiative </w:t>
      </w:r>
      <w:r>
        <w:rPr>
          <w:rFonts w:ascii="Calibri" w:hAnsi="Calibri" w:cs="Calibri"/>
          <w:sz w:val="22"/>
        </w:rPr>
        <w:t>legacy and academic-practice collaboration</w:t>
      </w:r>
      <w:r w:rsidR="00943861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10:15am</w:t>
      </w:r>
    </w:p>
    <w:p w:rsidR="00D77F3F" w:rsidRPr="00943861" w:rsidRDefault="00943861" w:rsidP="00943861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</w:rPr>
      </w:pPr>
      <w:r w:rsidRPr="00943861">
        <w:rPr>
          <w:rFonts w:ascii="Calibri" w:hAnsi="Calibri" w:cs="Calibri"/>
          <w:sz w:val="22"/>
        </w:rPr>
        <w:t>Diane Schweitzer, Gordon and Betty Moore Foundation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> </w:t>
      </w:r>
    </w:p>
    <w:p w:rsidR="00D77F3F" w:rsidRDefault="00D77F3F" w:rsidP="00D77F3F">
      <w:r>
        <w:rPr>
          <w:rFonts w:ascii="Calibri" w:hAnsi="Calibri" w:cs="Calibri"/>
          <w:sz w:val="22"/>
        </w:rPr>
        <w:t xml:space="preserve">IV. </w:t>
      </w:r>
      <w:r w:rsidR="00943861">
        <w:rPr>
          <w:rFonts w:ascii="Calibri" w:hAnsi="Calibri" w:cs="Calibri"/>
          <w:sz w:val="22"/>
        </w:rPr>
        <w:t>Creating change through connections and relationships</w:t>
      </w:r>
      <w:r w:rsidR="00943861">
        <w:rPr>
          <w:rFonts w:ascii="Calibri" w:hAnsi="Calibri" w:cs="Calibri"/>
          <w:sz w:val="22"/>
        </w:rPr>
        <w:tab/>
      </w:r>
      <w:r w:rsidR="00943861">
        <w:rPr>
          <w:rFonts w:ascii="Calibri" w:hAnsi="Calibri" w:cs="Calibri"/>
          <w:sz w:val="22"/>
        </w:rPr>
        <w:tab/>
      </w:r>
      <w:r w:rsidR="00943861">
        <w:rPr>
          <w:rFonts w:ascii="Calibri" w:hAnsi="Calibri" w:cs="Calibri"/>
          <w:sz w:val="22"/>
        </w:rPr>
        <w:tab/>
      </w:r>
      <w:r w:rsidR="00943861">
        <w:rPr>
          <w:rFonts w:ascii="Calibri" w:hAnsi="Calibri" w:cs="Calibri"/>
          <w:sz w:val="22"/>
        </w:rPr>
        <w:tab/>
        <w:t>10:30am</w:t>
      </w:r>
    </w:p>
    <w:p w:rsidR="00FF61D1" w:rsidRPr="00F61A06" w:rsidRDefault="00F61A06" w:rsidP="00F61A0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F61A06">
        <w:rPr>
          <w:rFonts w:ascii="Calibri" w:hAnsi="Calibri" w:cs="Calibri"/>
          <w:sz w:val="22"/>
        </w:rPr>
        <w:t>Jennifer Cunha, MBA</w:t>
      </w:r>
      <w:r>
        <w:rPr>
          <w:rFonts w:ascii="Calibri" w:hAnsi="Calibri" w:cs="Calibri"/>
          <w:sz w:val="22"/>
        </w:rPr>
        <w:t xml:space="preserve">, </w:t>
      </w:r>
      <w:r w:rsidRPr="00F61A06">
        <w:rPr>
          <w:rFonts w:ascii="Calibri" w:hAnsi="Calibri" w:cs="Calibri"/>
          <w:sz w:val="22"/>
        </w:rPr>
        <w:t xml:space="preserve">Performance Improvement, Design Thinking and Innovation Consultant </w:t>
      </w:r>
      <w:r w:rsidRPr="00F61A06">
        <w:rPr>
          <w:rFonts w:ascii="Calibri" w:hAnsi="Calibri" w:cs="Calibri"/>
          <w:sz w:val="22"/>
        </w:rPr>
        <w:br/>
        <w:t>Kaiser Permanente</w:t>
      </w:r>
    </w:p>
    <w:p w:rsidR="00D77F3F" w:rsidRDefault="00D77F3F" w:rsidP="00D77F3F">
      <w:r>
        <w:rPr>
          <w:rFonts w:ascii="Calibri" w:hAnsi="Calibri" w:cs="Calibri"/>
          <w:sz w:val="22"/>
        </w:rPr>
        <w:t xml:space="preserve">V. </w:t>
      </w:r>
      <w:r w:rsidR="00943861">
        <w:rPr>
          <w:rFonts w:ascii="Calibri" w:hAnsi="Calibri" w:cs="Calibri"/>
          <w:sz w:val="22"/>
        </w:rPr>
        <w:t xml:space="preserve">Pop </w:t>
      </w:r>
      <w:r>
        <w:rPr>
          <w:rFonts w:ascii="Calibri" w:hAnsi="Calibri" w:cs="Calibri"/>
          <w:sz w:val="22"/>
        </w:rPr>
        <w:t xml:space="preserve">up 1: SJSU and Santa Clara County Public Health Nurses </w:t>
      </w:r>
      <w:r w:rsidR="00293CCA">
        <w:rPr>
          <w:rFonts w:ascii="Calibri" w:hAnsi="Calibri" w:cs="Calibri"/>
          <w:sz w:val="22"/>
        </w:rPr>
        <w:tab/>
      </w:r>
      <w:r w:rsidR="00293CCA">
        <w:rPr>
          <w:rFonts w:ascii="Calibri" w:hAnsi="Calibri" w:cs="Calibri"/>
          <w:sz w:val="22"/>
        </w:rPr>
        <w:tab/>
      </w:r>
      <w:r w:rsidR="00943861">
        <w:rPr>
          <w:rFonts w:ascii="Calibri" w:hAnsi="Calibri" w:cs="Calibri"/>
          <w:sz w:val="22"/>
        </w:rPr>
        <w:tab/>
      </w:r>
      <w:r w:rsidR="00943861">
        <w:rPr>
          <w:rFonts w:ascii="Calibri" w:hAnsi="Calibri" w:cs="Calibri"/>
          <w:sz w:val="22"/>
        </w:rPr>
        <w:tab/>
        <w:t>11:00am</w:t>
      </w:r>
    </w:p>
    <w:p w:rsidR="0065790A" w:rsidRDefault="0065790A" w:rsidP="0065790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65790A">
        <w:rPr>
          <w:rFonts w:ascii="Calibri" w:hAnsi="Calibri" w:cs="Calibri"/>
          <w:sz w:val="22"/>
        </w:rPr>
        <w:t>Katherine Abriam-</w:t>
      </w:r>
      <w:proofErr w:type="spellStart"/>
      <w:r w:rsidRPr="0065790A">
        <w:rPr>
          <w:rFonts w:ascii="Calibri" w:hAnsi="Calibri" w:cs="Calibri"/>
          <w:sz w:val="22"/>
        </w:rPr>
        <w:t>Yago</w:t>
      </w:r>
      <w:proofErr w:type="spellEnd"/>
      <w:r w:rsidRPr="0065790A">
        <w:rPr>
          <w:rFonts w:ascii="Calibri" w:hAnsi="Calibri" w:cs="Calibri"/>
          <w:sz w:val="22"/>
        </w:rPr>
        <w:t>, San Jose State University</w:t>
      </w:r>
      <w:r>
        <w:rPr>
          <w:rFonts w:ascii="Calibri" w:hAnsi="Calibri" w:cs="Calibri"/>
          <w:sz w:val="22"/>
        </w:rPr>
        <w:t xml:space="preserve"> and </w:t>
      </w:r>
      <w:proofErr w:type="spellStart"/>
      <w:r w:rsidR="006B11B3" w:rsidRPr="006B11B3">
        <w:rPr>
          <w:rFonts w:ascii="Calibri" w:hAnsi="Calibri" w:cs="Calibri"/>
          <w:sz w:val="22"/>
        </w:rPr>
        <w:t>Elinor</w:t>
      </w:r>
      <w:proofErr w:type="spellEnd"/>
      <w:r w:rsidR="006B11B3" w:rsidRPr="006B11B3">
        <w:rPr>
          <w:rFonts w:ascii="Calibri" w:hAnsi="Calibri" w:cs="Calibri"/>
          <w:sz w:val="22"/>
        </w:rPr>
        <w:t xml:space="preserve"> Stetson and </w:t>
      </w:r>
      <w:proofErr w:type="spellStart"/>
      <w:r w:rsidR="006B11B3" w:rsidRPr="006B11B3">
        <w:rPr>
          <w:rFonts w:ascii="Calibri" w:hAnsi="Calibri" w:cs="Calibri"/>
          <w:sz w:val="22"/>
        </w:rPr>
        <w:t>Edita</w:t>
      </w:r>
      <w:proofErr w:type="spellEnd"/>
      <w:r w:rsidR="006B11B3" w:rsidRPr="006B11B3">
        <w:rPr>
          <w:rFonts w:ascii="Calibri" w:hAnsi="Calibri" w:cs="Calibri"/>
          <w:sz w:val="22"/>
        </w:rPr>
        <w:t xml:space="preserve"> </w:t>
      </w:r>
      <w:proofErr w:type="spellStart"/>
      <w:r w:rsidR="006B11B3" w:rsidRPr="006B11B3">
        <w:rPr>
          <w:rFonts w:ascii="Calibri" w:hAnsi="Calibri" w:cs="Calibri"/>
          <w:sz w:val="22"/>
        </w:rPr>
        <w:t>Odias</w:t>
      </w:r>
      <w:proofErr w:type="spellEnd"/>
      <w:r>
        <w:rPr>
          <w:rFonts w:ascii="Calibri" w:hAnsi="Calibri" w:cs="Calibri"/>
          <w:sz w:val="22"/>
        </w:rPr>
        <w:t>, Santa Clara County Department of Public Health</w:t>
      </w:r>
    </w:p>
    <w:p w:rsidR="00D77F3F" w:rsidRPr="0065790A" w:rsidRDefault="0065790A" w:rsidP="00D77F3F">
      <w:pPr>
        <w:pStyle w:val="ListParagraph"/>
        <w:numPr>
          <w:ilvl w:val="0"/>
          <w:numId w:val="3"/>
        </w:numPr>
      </w:pPr>
      <w:r w:rsidRPr="0065790A">
        <w:rPr>
          <w:rFonts w:ascii="Calibri" w:hAnsi="Calibri" w:cs="Calibri"/>
          <w:sz w:val="22"/>
        </w:rPr>
        <w:t xml:space="preserve">Table Discussion: </w:t>
      </w:r>
      <w:r>
        <w:rPr>
          <w:rFonts w:ascii="Calibri" w:hAnsi="Calibri" w:cs="Calibri"/>
          <w:sz w:val="22"/>
        </w:rPr>
        <w:t xml:space="preserve"> </w:t>
      </w:r>
      <w:r w:rsidR="00D77F3F" w:rsidRPr="0065790A">
        <w:rPr>
          <w:rFonts w:ascii="Calibri" w:hAnsi="Calibri" w:cs="Calibri"/>
          <w:sz w:val="22"/>
          <w:szCs w:val="22"/>
        </w:rPr>
        <w:t>What does the nurse of the future look like?  What are the top skills</w:t>
      </w:r>
      <w:r>
        <w:rPr>
          <w:rFonts w:ascii="Calibri" w:hAnsi="Calibri" w:cs="Calibri"/>
          <w:sz w:val="22"/>
          <w:szCs w:val="22"/>
        </w:rPr>
        <w:t xml:space="preserve"> </w:t>
      </w:r>
      <w:r w:rsidR="00D77F3F" w:rsidRPr="0065790A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="00D77F3F" w:rsidRPr="0065790A">
        <w:rPr>
          <w:rFonts w:ascii="Calibri" w:hAnsi="Calibri" w:cs="Calibri"/>
          <w:sz w:val="22"/>
          <w:szCs w:val="22"/>
        </w:rPr>
        <w:t>competencies that need to be developed?</w:t>
      </w:r>
    </w:p>
    <w:p w:rsidR="0065790A" w:rsidRDefault="0065790A" w:rsidP="00D77F3F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Share highlights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65790A" w:rsidRDefault="00D77F3F" w:rsidP="00D77F3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VI. Pop-up 2:</w:t>
      </w:r>
      <w:r w:rsidR="0065790A">
        <w:rPr>
          <w:rFonts w:ascii="Calibri" w:hAnsi="Calibri" w:cs="Calibri"/>
          <w:sz w:val="22"/>
        </w:rPr>
        <w:t xml:space="preserve"> USF and Interprofessional Clinic Experience</w:t>
      </w:r>
      <w:r w:rsidR="0065790A">
        <w:rPr>
          <w:rFonts w:ascii="Calibri" w:hAnsi="Calibri" w:cs="Calibri"/>
          <w:sz w:val="22"/>
        </w:rPr>
        <w:tab/>
      </w:r>
      <w:r w:rsidR="0065790A">
        <w:rPr>
          <w:rFonts w:ascii="Calibri" w:hAnsi="Calibri" w:cs="Calibri"/>
          <w:sz w:val="22"/>
        </w:rPr>
        <w:tab/>
      </w:r>
      <w:r w:rsidR="0065790A">
        <w:rPr>
          <w:rFonts w:ascii="Calibri" w:hAnsi="Calibri" w:cs="Calibri"/>
          <w:sz w:val="22"/>
        </w:rPr>
        <w:tab/>
      </w:r>
      <w:r w:rsidR="0065790A">
        <w:rPr>
          <w:rFonts w:ascii="Calibri" w:hAnsi="Calibri" w:cs="Calibri"/>
          <w:sz w:val="22"/>
        </w:rPr>
        <w:tab/>
        <w:t>11:45am</w:t>
      </w:r>
    </w:p>
    <w:p w:rsidR="0065790A" w:rsidRPr="0065790A" w:rsidRDefault="0065790A" w:rsidP="0065790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Wanda Borges, 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</w:rPr>
        <w:t xml:space="preserve">niversity of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</w:rPr>
        <w:t xml:space="preserve">an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</w:rPr>
        <w:t>rancisco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</w:rPr>
        <w:t xml:space="preserve">Lee Moore, </w:t>
      </w:r>
      <w:r>
        <w:rPr>
          <w:rFonts w:ascii="Calibri" w:hAnsi="Calibri" w:cs="Calibri"/>
          <w:sz w:val="22"/>
          <w:szCs w:val="22"/>
        </w:rPr>
        <w:t>Asian &amp; Pacific Islander Wellness Center</w:t>
      </w:r>
    </w:p>
    <w:p w:rsidR="00D77F3F" w:rsidRPr="0065790A" w:rsidRDefault="0065790A" w:rsidP="0065790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D77F3F" w:rsidRPr="0065790A">
        <w:rPr>
          <w:rFonts w:ascii="Calibri" w:hAnsi="Calibri" w:cs="Calibri"/>
          <w:sz w:val="22"/>
          <w:szCs w:val="22"/>
        </w:rPr>
        <w:t xml:space="preserve">roup </w:t>
      </w:r>
      <w:r>
        <w:rPr>
          <w:rFonts w:ascii="Calibri" w:hAnsi="Calibri" w:cs="Calibri"/>
          <w:sz w:val="22"/>
          <w:szCs w:val="22"/>
        </w:rPr>
        <w:t>D</w:t>
      </w:r>
      <w:r w:rsidR="00D77F3F" w:rsidRPr="0065790A">
        <w:rPr>
          <w:rFonts w:ascii="Calibri" w:hAnsi="Calibri" w:cs="Calibri"/>
          <w:sz w:val="22"/>
          <w:szCs w:val="22"/>
        </w:rPr>
        <w:t xml:space="preserve">iscussion – Given </w:t>
      </w:r>
      <w:r>
        <w:rPr>
          <w:rFonts w:ascii="Calibri" w:hAnsi="Calibri" w:cs="Calibri"/>
          <w:sz w:val="22"/>
          <w:szCs w:val="22"/>
        </w:rPr>
        <w:t>required skills and competencies of the future nurse, ho</w:t>
      </w:r>
      <w:r w:rsidR="00D77F3F" w:rsidRPr="0065790A">
        <w:rPr>
          <w:rFonts w:ascii="Calibri" w:hAnsi="Calibri" w:cs="Calibri"/>
          <w:sz w:val="22"/>
        </w:rPr>
        <w:t>w can clinical sites and schools wor</w:t>
      </w:r>
      <w:r>
        <w:rPr>
          <w:rFonts w:ascii="Calibri" w:hAnsi="Calibri" w:cs="Calibri"/>
          <w:sz w:val="22"/>
        </w:rPr>
        <w:t>k together to prepare him/her</w:t>
      </w:r>
      <w:r w:rsidR="00D77F3F" w:rsidRPr="0065790A">
        <w:rPr>
          <w:rFonts w:ascii="Calibri" w:hAnsi="Calibri" w:cs="Calibri"/>
          <w:sz w:val="22"/>
        </w:rPr>
        <w:t>?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6B11B3" w:rsidRDefault="006B11B3" w:rsidP="00D77F3F">
      <w:pPr>
        <w:rPr>
          <w:rFonts w:ascii="Calibri" w:hAnsi="Calibri" w:cs="Calibri"/>
          <w:sz w:val="22"/>
        </w:rPr>
      </w:pPr>
    </w:p>
    <w:p w:rsidR="006B11B3" w:rsidRDefault="006B11B3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>VII. Lunch</w:t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  <w:t>12:3</w:t>
      </w:r>
      <w:r w:rsidR="0065790A">
        <w:rPr>
          <w:rFonts w:ascii="Calibri" w:hAnsi="Calibri" w:cs="Calibri"/>
          <w:sz w:val="22"/>
        </w:rPr>
        <w:t>0pm</w:t>
      </w:r>
    </w:p>
    <w:p w:rsidR="00D77F3F" w:rsidRDefault="00D77F3F" w:rsidP="00D77F3F">
      <w:r>
        <w:rPr>
          <w:rFonts w:ascii="Calibri" w:hAnsi="Calibri" w:cs="Calibri"/>
          <w:sz w:val="22"/>
        </w:rPr>
        <w:t> 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 xml:space="preserve">VIII. </w:t>
      </w:r>
      <w:r w:rsidR="00FF61D1">
        <w:rPr>
          <w:rFonts w:ascii="Calibri" w:hAnsi="Calibri" w:cs="Calibri"/>
          <w:sz w:val="22"/>
        </w:rPr>
        <w:t>Exercises</w:t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  <w:t>1:15</w:t>
      </w:r>
      <w:r w:rsidR="0065790A">
        <w:rPr>
          <w:rFonts w:ascii="Calibri" w:hAnsi="Calibri" w:cs="Calibri"/>
          <w:sz w:val="22"/>
        </w:rPr>
        <w:t>pm</w:t>
      </w:r>
    </w:p>
    <w:p w:rsidR="00D77F3F" w:rsidRPr="00FF61D1" w:rsidRDefault="00FF61D1" w:rsidP="00FF61D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F61D1">
        <w:rPr>
          <w:rFonts w:ascii="Calibri" w:hAnsi="Calibri" w:cs="Calibri"/>
          <w:sz w:val="22"/>
          <w:szCs w:val="22"/>
        </w:rPr>
        <w:t>USA Change Day</w:t>
      </w:r>
    </w:p>
    <w:p w:rsidR="00FF61D1" w:rsidRPr="00FF61D1" w:rsidRDefault="00FF61D1" w:rsidP="00FF61D1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F61D1">
        <w:rPr>
          <w:rFonts w:ascii="Calibri" w:hAnsi="Calibri" w:cs="Calibri"/>
          <w:sz w:val="22"/>
          <w:szCs w:val="22"/>
        </w:rPr>
        <w:t>Complete the sentence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 xml:space="preserve">IX. </w:t>
      </w:r>
      <w:r w:rsidR="00FF61D1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 xml:space="preserve">op-up </w:t>
      </w:r>
      <w:r w:rsidR="00FF61D1">
        <w:rPr>
          <w:rFonts w:ascii="Calibri" w:hAnsi="Calibri" w:cs="Calibri"/>
          <w:sz w:val="22"/>
        </w:rPr>
        <w:t>3</w:t>
      </w:r>
      <w:r w:rsidR="006B11B3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 xml:space="preserve"> East Bay Education/Practice Partnership Meetings</w:t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  <w:t>2:00pm</w:t>
      </w:r>
    </w:p>
    <w:p w:rsidR="00FF61D1" w:rsidRDefault="00FF61D1" w:rsidP="00FF61D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Roxanne Holm, John Muir Health System, Marshall Alameida, College of Marin, Nikki West, California Institute for Nursing and Health Care</w:t>
      </w:r>
    </w:p>
    <w:p w:rsidR="00FF61D1" w:rsidRDefault="00FF61D1" w:rsidP="00FF61D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Table Discussion: </w:t>
      </w:r>
      <w:r w:rsidRPr="00FF61D1">
        <w:rPr>
          <w:rFonts w:ascii="Calibri" w:hAnsi="Calibri" w:cs="Calibri"/>
          <w:sz w:val="22"/>
        </w:rPr>
        <w:t>What is a valuable, feasible program, project, meeting or action you can take to strengthen or develop a partnership between your organization and your local schools / clinical sites?</w:t>
      </w:r>
      <w:r>
        <w:rPr>
          <w:rFonts w:ascii="Calibri" w:hAnsi="Calibri" w:cs="Calibri"/>
          <w:sz w:val="22"/>
        </w:rPr>
        <w:t xml:space="preserve">  What is the first (or next) step you will take?</w:t>
      </w:r>
    </w:p>
    <w:p w:rsidR="00FF61D1" w:rsidRPr="00FF61D1" w:rsidRDefault="00FF61D1" w:rsidP="00FF61D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Share</w:t>
      </w:r>
    </w:p>
    <w:p w:rsidR="00FF61D1" w:rsidRDefault="00FF61D1" w:rsidP="00D77F3F">
      <w:pPr>
        <w:rPr>
          <w:rFonts w:ascii="Calibri" w:hAnsi="Calibri" w:cs="Calibri"/>
          <w:sz w:val="22"/>
        </w:rPr>
      </w:pPr>
    </w:p>
    <w:p w:rsidR="00D77F3F" w:rsidRDefault="00D77F3F" w:rsidP="00D77F3F">
      <w:r>
        <w:rPr>
          <w:rFonts w:ascii="Calibri" w:hAnsi="Calibri" w:cs="Calibri"/>
          <w:sz w:val="22"/>
        </w:rPr>
        <w:t>XI. Wrap up</w:t>
      </w:r>
      <w:r w:rsidR="006B11B3">
        <w:rPr>
          <w:rFonts w:ascii="Calibri" w:hAnsi="Calibri" w:cs="Calibri"/>
          <w:sz w:val="22"/>
        </w:rPr>
        <w:t xml:space="preserve"> and</w:t>
      </w:r>
      <w:r>
        <w:rPr>
          <w:rFonts w:ascii="Calibri" w:hAnsi="Calibri" w:cs="Calibri"/>
          <w:sz w:val="22"/>
        </w:rPr>
        <w:t xml:space="preserve"> </w:t>
      </w:r>
      <w:r w:rsidR="006B11B3">
        <w:rPr>
          <w:rFonts w:ascii="Calibri" w:hAnsi="Calibri" w:cs="Calibri"/>
          <w:sz w:val="22"/>
        </w:rPr>
        <w:t>takeaways</w:t>
      </w:r>
      <w:r w:rsidR="00FF61D1">
        <w:rPr>
          <w:rFonts w:ascii="Calibri" w:hAnsi="Calibri" w:cs="Calibri"/>
          <w:sz w:val="22"/>
        </w:rPr>
        <w:t xml:space="preserve"> from the d</w:t>
      </w:r>
      <w:r>
        <w:rPr>
          <w:rFonts w:ascii="Calibri" w:hAnsi="Calibri" w:cs="Calibri"/>
          <w:sz w:val="22"/>
        </w:rPr>
        <w:t>ay</w:t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</w:r>
      <w:r w:rsidR="00FF61D1">
        <w:rPr>
          <w:rFonts w:ascii="Calibri" w:hAnsi="Calibri" w:cs="Calibri"/>
          <w:sz w:val="22"/>
        </w:rPr>
        <w:tab/>
        <w:t>2:45pm</w:t>
      </w:r>
    </w:p>
    <w:p w:rsidR="00D77F3F" w:rsidRDefault="00D77F3F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Default="00FF61D1" w:rsidP="00D77F3F">
      <w:pPr>
        <w:jc w:val="center"/>
      </w:pPr>
    </w:p>
    <w:p w:rsidR="00FF61D1" w:rsidRPr="00FF61D1" w:rsidRDefault="00FF61D1" w:rsidP="00293CCA">
      <w:pPr>
        <w:jc w:val="center"/>
        <w:rPr>
          <w:i/>
        </w:rPr>
      </w:pPr>
      <w:r>
        <w:rPr>
          <w:i/>
        </w:rPr>
        <w:t xml:space="preserve">We are thankful to the Gordon and Betty Moore Foundation for </w:t>
      </w:r>
      <w:r w:rsidR="00293CCA">
        <w:rPr>
          <w:i/>
        </w:rPr>
        <w:t xml:space="preserve">generous </w:t>
      </w:r>
      <w:r>
        <w:rPr>
          <w:i/>
        </w:rPr>
        <w:t xml:space="preserve">grant funding to hold this event, and for donating </w:t>
      </w:r>
      <w:r w:rsidR="00293CCA">
        <w:rPr>
          <w:i/>
        </w:rPr>
        <w:t>meeting</w:t>
      </w:r>
      <w:r>
        <w:rPr>
          <w:i/>
        </w:rPr>
        <w:t xml:space="preserve"> space.</w:t>
      </w:r>
    </w:p>
    <w:sectPr w:rsidR="00FF61D1" w:rsidRPr="00FF6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77" w:rsidRDefault="003F0E77" w:rsidP="006B11B3">
      <w:pPr>
        <w:spacing w:after="0"/>
      </w:pPr>
      <w:r>
        <w:separator/>
      </w:r>
    </w:p>
  </w:endnote>
  <w:endnote w:type="continuationSeparator" w:id="0">
    <w:p w:rsidR="003F0E77" w:rsidRDefault="003F0E77" w:rsidP="006B1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77" w:rsidRDefault="003F0E77" w:rsidP="006B11B3">
      <w:pPr>
        <w:spacing w:after="0"/>
      </w:pPr>
      <w:r>
        <w:separator/>
      </w:r>
    </w:p>
  </w:footnote>
  <w:footnote w:type="continuationSeparator" w:id="0">
    <w:p w:rsidR="003F0E77" w:rsidRDefault="003F0E77" w:rsidP="006B1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B3" w:rsidRDefault="006B11B3" w:rsidP="006B11B3">
    <w:pPr>
      <w:pStyle w:val="Header"/>
      <w:jc w:val="center"/>
    </w:pPr>
    <w:r>
      <w:rPr>
        <w:noProof/>
      </w:rPr>
      <w:drawing>
        <wp:inline distT="0" distB="0" distL="0" distR="0" wp14:anchorId="6B8E4584" wp14:editId="4C0DBACF">
          <wp:extent cx="1952625" cy="381000"/>
          <wp:effectExtent l="0" t="0" r="9525" b="0"/>
          <wp:docPr id="1" name="Picture 1" descr="CINH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H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AF"/>
    <w:multiLevelType w:val="hybridMultilevel"/>
    <w:tmpl w:val="CAA6D1AC"/>
    <w:lvl w:ilvl="0" w:tplc="A364CCAE">
      <w:start w:val="3"/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E425D19"/>
    <w:multiLevelType w:val="hybridMultilevel"/>
    <w:tmpl w:val="C9DC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30EC"/>
    <w:multiLevelType w:val="hybridMultilevel"/>
    <w:tmpl w:val="E55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523F5"/>
    <w:multiLevelType w:val="hybridMultilevel"/>
    <w:tmpl w:val="2EFE1A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6CB419D"/>
    <w:multiLevelType w:val="hybridMultilevel"/>
    <w:tmpl w:val="B43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F"/>
    <w:rsid w:val="000C65B1"/>
    <w:rsid w:val="000F31AA"/>
    <w:rsid w:val="00293CCA"/>
    <w:rsid w:val="003F0E77"/>
    <w:rsid w:val="0065790A"/>
    <w:rsid w:val="006B11B3"/>
    <w:rsid w:val="006C5891"/>
    <w:rsid w:val="008B1C02"/>
    <w:rsid w:val="00935259"/>
    <w:rsid w:val="00943861"/>
    <w:rsid w:val="00D77F3F"/>
    <w:rsid w:val="00F61A0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9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F3F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1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1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1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1B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9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F3F"/>
    <w:pPr>
      <w:spacing w:before="100" w:beforeAutospacing="1" w:after="100" w:afterAutospacing="1"/>
      <w:contextualSpacing w:val="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1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11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11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11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West</dc:creator>
  <cp:lastModifiedBy>Bob Patterson</cp:lastModifiedBy>
  <cp:revision>2</cp:revision>
  <dcterms:created xsi:type="dcterms:W3CDTF">2015-06-04T17:05:00Z</dcterms:created>
  <dcterms:modified xsi:type="dcterms:W3CDTF">2015-06-04T17:05:00Z</dcterms:modified>
</cp:coreProperties>
</file>